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B9B8A" w14:textId="5DD578F1" w:rsidR="00991745" w:rsidRPr="007222B6" w:rsidRDefault="00631BE6" w:rsidP="00EF1B89">
      <w:pPr>
        <w:jc w:val="center"/>
        <w:rPr>
          <w:sz w:val="24"/>
          <w:szCs w:val="24"/>
        </w:rPr>
      </w:pPr>
      <w:r w:rsidRPr="007222B6">
        <w:rPr>
          <w:rFonts w:hint="eastAsia"/>
          <w:sz w:val="24"/>
          <w:szCs w:val="24"/>
        </w:rPr>
        <w:t>ルワンダ月報（２０２</w:t>
      </w:r>
      <w:r w:rsidR="007222B6">
        <w:rPr>
          <w:rFonts w:hint="eastAsia"/>
          <w:sz w:val="24"/>
          <w:szCs w:val="24"/>
        </w:rPr>
        <w:t>６</w:t>
      </w:r>
      <w:r w:rsidRPr="007222B6">
        <w:rPr>
          <w:rFonts w:hint="eastAsia"/>
          <w:sz w:val="24"/>
          <w:szCs w:val="24"/>
        </w:rPr>
        <w:t>年１月）</w:t>
      </w:r>
    </w:p>
    <w:p w14:paraId="4A5739EF" w14:textId="77777777" w:rsidR="00631BE6" w:rsidRPr="007222B6" w:rsidRDefault="00631BE6">
      <w:pPr>
        <w:rPr>
          <w:sz w:val="24"/>
          <w:szCs w:val="24"/>
        </w:rPr>
      </w:pPr>
    </w:p>
    <w:p w14:paraId="7D64C829" w14:textId="47E059CC" w:rsidR="00631BE6" w:rsidRPr="007222B6" w:rsidRDefault="00631BE6">
      <w:pPr>
        <w:rPr>
          <w:sz w:val="24"/>
          <w:szCs w:val="24"/>
        </w:rPr>
      </w:pPr>
      <w:r w:rsidRPr="007222B6">
        <w:rPr>
          <w:rFonts w:hint="eastAsia"/>
          <w:sz w:val="24"/>
          <w:szCs w:val="24"/>
        </w:rPr>
        <w:t>※以下は、ルワンダに関する主要報道の取りまとめ。</w:t>
      </w:r>
    </w:p>
    <w:p w14:paraId="61AE933A" w14:textId="77777777" w:rsidR="00631BE6" w:rsidRPr="007222B6" w:rsidRDefault="00631BE6">
      <w:pPr>
        <w:rPr>
          <w:sz w:val="24"/>
          <w:szCs w:val="24"/>
        </w:rPr>
      </w:pPr>
    </w:p>
    <w:p w14:paraId="67F473D9" w14:textId="2C89E7E5" w:rsidR="00631BE6" w:rsidRPr="00866751" w:rsidRDefault="00631BE6" w:rsidP="007222B6">
      <w:pPr>
        <w:pStyle w:val="a9"/>
        <w:numPr>
          <w:ilvl w:val="0"/>
          <w:numId w:val="5"/>
        </w:numPr>
        <w:rPr>
          <w:color w:val="FFFFFF" w:themeColor="background1"/>
          <w:sz w:val="24"/>
          <w:szCs w:val="24"/>
          <w:highlight w:val="black"/>
        </w:rPr>
      </w:pPr>
      <w:r w:rsidRPr="00866751">
        <w:rPr>
          <w:rFonts w:hint="eastAsia"/>
          <w:color w:val="FFFFFF" w:themeColor="background1"/>
          <w:sz w:val="24"/>
          <w:szCs w:val="24"/>
          <w:highlight w:val="black"/>
        </w:rPr>
        <w:t>政治・外交</w:t>
      </w:r>
    </w:p>
    <w:p w14:paraId="40F4DF3A" w14:textId="35F328BE" w:rsidR="00631BE6" w:rsidRPr="007222B6" w:rsidRDefault="00631BE6" w:rsidP="00631BE6">
      <w:pPr>
        <w:rPr>
          <w:sz w:val="24"/>
          <w:szCs w:val="24"/>
        </w:rPr>
      </w:pPr>
      <w:r w:rsidRPr="007222B6">
        <w:rPr>
          <w:rFonts w:hint="eastAsia"/>
          <w:sz w:val="24"/>
          <w:szCs w:val="24"/>
        </w:rPr>
        <w:t>今月のカガメ大統領の主要な動きは以下のとおり。</w:t>
      </w:r>
    </w:p>
    <w:p w14:paraId="65186040" w14:textId="0E403057" w:rsidR="00E27CCC" w:rsidRPr="0065685A" w:rsidRDefault="0065685A" w:rsidP="0065685A">
      <w:pPr>
        <w:rPr>
          <w:sz w:val="24"/>
          <w:szCs w:val="24"/>
        </w:rPr>
      </w:pPr>
      <w:r>
        <w:rPr>
          <w:rFonts w:hint="eastAsia"/>
          <w:sz w:val="24"/>
          <w:szCs w:val="24"/>
        </w:rPr>
        <w:t>●</w:t>
      </w:r>
      <w:r w:rsidR="00E27CCC" w:rsidRPr="0065685A">
        <w:rPr>
          <w:rFonts w:hint="eastAsia"/>
          <w:sz w:val="24"/>
          <w:szCs w:val="24"/>
        </w:rPr>
        <w:t>４日、</w:t>
      </w:r>
      <w:r w:rsidR="00312E55" w:rsidRPr="0065685A">
        <w:rPr>
          <w:rFonts w:hint="eastAsia"/>
          <w:sz w:val="24"/>
          <w:szCs w:val="24"/>
        </w:rPr>
        <w:t>パリにて</w:t>
      </w:r>
      <w:r w:rsidR="00E27CCC" w:rsidRPr="0065685A">
        <w:rPr>
          <w:rFonts w:hint="eastAsia"/>
          <w:sz w:val="24"/>
          <w:szCs w:val="24"/>
        </w:rPr>
        <w:t>ナイジェリアのティヌブ大統領と</w:t>
      </w:r>
      <w:r w:rsidR="00312E55" w:rsidRPr="0065685A">
        <w:rPr>
          <w:rFonts w:hint="eastAsia"/>
          <w:sz w:val="24"/>
          <w:szCs w:val="24"/>
        </w:rPr>
        <w:t>懇談。</w:t>
      </w:r>
    </w:p>
    <w:p w14:paraId="1BEA6703" w14:textId="50EF071F" w:rsidR="00C61350" w:rsidRPr="0065685A" w:rsidRDefault="0065685A" w:rsidP="0065685A">
      <w:pPr>
        <w:rPr>
          <w:sz w:val="24"/>
          <w:szCs w:val="24"/>
        </w:rPr>
      </w:pPr>
      <w:r>
        <w:rPr>
          <w:rFonts w:hint="eastAsia"/>
          <w:sz w:val="24"/>
          <w:szCs w:val="24"/>
        </w:rPr>
        <w:t>●</w:t>
      </w:r>
      <w:r w:rsidR="00C61350" w:rsidRPr="0065685A">
        <w:rPr>
          <w:rFonts w:hint="eastAsia"/>
          <w:sz w:val="24"/>
          <w:szCs w:val="24"/>
        </w:rPr>
        <w:t>１３日、ニードラー米大使</w:t>
      </w:r>
      <w:r w:rsidR="00312E55" w:rsidRPr="0065685A">
        <w:rPr>
          <w:rFonts w:hint="eastAsia"/>
          <w:sz w:val="24"/>
          <w:szCs w:val="24"/>
        </w:rPr>
        <w:t>による離任表敬</w:t>
      </w:r>
      <w:r w:rsidR="00C61350" w:rsidRPr="0065685A">
        <w:rPr>
          <w:rFonts w:hint="eastAsia"/>
          <w:sz w:val="24"/>
          <w:szCs w:val="24"/>
        </w:rPr>
        <w:t>。</w:t>
      </w:r>
    </w:p>
    <w:p w14:paraId="56D91308" w14:textId="345E08EF" w:rsidR="00C61350" w:rsidRPr="0065685A" w:rsidRDefault="0065685A" w:rsidP="0065685A">
      <w:pPr>
        <w:rPr>
          <w:sz w:val="24"/>
          <w:szCs w:val="24"/>
        </w:rPr>
      </w:pPr>
      <w:r>
        <w:rPr>
          <w:rFonts w:hint="eastAsia"/>
          <w:sz w:val="24"/>
          <w:szCs w:val="24"/>
        </w:rPr>
        <w:t>●</w:t>
      </w:r>
      <w:r w:rsidR="00C61350" w:rsidRPr="0065685A">
        <w:rPr>
          <w:rFonts w:hint="eastAsia"/>
          <w:sz w:val="24"/>
          <w:szCs w:val="24"/>
        </w:rPr>
        <w:t>１４日、カタールのアル・ハジリ大使</w:t>
      </w:r>
      <w:r w:rsidR="00E313EC" w:rsidRPr="0065685A">
        <w:rPr>
          <w:rFonts w:hint="eastAsia"/>
          <w:sz w:val="24"/>
          <w:szCs w:val="24"/>
        </w:rPr>
        <w:t>及び</w:t>
      </w:r>
      <w:r w:rsidR="00C61350" w:rsidRPr="0065685A">
        <w:rPr>
          <w:rFonts w:hint="eastAsia"/>
          <w:sz w:val="24"/>
          <w:szCs w:val="24"/>
        </w:rPr>
        <w:t>日本の仲條大使</w:t>
      </w:r>
      <w:r w:rsidR="00312E55" w:rsidRPr="0065685A">
        <w:rPr>
          <w:rFonts w:hint="eastAsia"/>
          <w:sz w:val="24"/>
          <w:szCs w:val="24"/>
        </w:rPr>
        <w:t>による信任状捧呈。</w:t>
      </w:r>
    </w:p>
    <w:p w14:paraId="0E6B2706" w14:textId="4795DE98" w:rsidR="00415D24" w:rsidRPr="0065685A" w:rsidRDefault="0065685A" w:rsidP="0065685A">
      <w:pPr>
        <w:rPr>
          <w:sz w:val="24"/>
          <w:szCs w:val="24"/>
        </w:rPr>
      </w:pPr>
      <w:r>
        <w:rPr>
          <w:rFonts w:hint="eastAsia"/>
          <w:sz w:val="24"/>
          <w:szCs w:val="24"/>
        </w:rPr>
        <w:t>●</w:t>
      </w:r>
      <w:r w:rsidR="00415D24" w:rsidRPr="0065685A">
        <w:rPr>
          <w:rFonts w:hint="eastAsia"/>
          <w:sz w:val="24"/>
          <w:szCs w:val="24"/>
        </w:rPr>
        <w:t>１７日、ギニアのドゥンブヤ大統領の就任式出席。</w:t>
      </w:r>
    </w:p>
    <w:p w14:paraId="2E1181A1" w14:textId="0BF22D09" w:rsidR="00312E55" w:rsidRPr="0065685A" w:rsidRDefault="0065685A" w:rsidP="0065685A">
      <w:pPr>
        <w:rPr>
          <w:sz w:val="24"/>
          <w:szCs w:val="24"/>
        </w:rPr>
      </w:pPr>
      <w:r>
        <w:rPr>
          <w:rFonts w:hint="eastAsia"/>
          <w:sz w:val="24"/>
          <w:szCs w:val="24"/>
        </w:rPr>
        <w:t>●</w:t>
      </w:r>
      <w:r w:rsidR="00312E55" w:rsidRPr="0065685A">
        <w:rPr>
          <w:rFonts w:hint="eastAsia"/>
          <w:sz w:val="24"/>
          <w:szCs w:val="24"/>
        </w:rPr>
        <w:t>１８日、モロッコで行われ</w:t>
      </w:r>
      <w:r w:rsidR="00312E55" w:rsidRPr="0065685A">
        <w:rPr>
          <w:sz w:val="24"/>
          <w:szCs w:val="24"/>
        </w:rPr>
        <w:t>た</w:t>
      </w:r>
      <w:r w:rsidR="00312E55" w:rsidRPr="0065685A">
        <w:rPr>
          <w:rFonts w:hint="eastAsia"/>
          <w:sz w:val="24"/>
          <w:szCs w:val="24"/>
        </w:rPr>
        <w:t>アフリカネイションズカップ（CAN</w:t>
      </w:r>
      <w:r w:rsidR="00312E55" w:rsidRPr="0065685A">
        <w:rPr>
          <w:sz w:val="24"/>
          <w:szCs w:val="24"/>
        </w:rPr>
        <w:t>）</w:t>
      </w:r>
      <w:r w:rsidR="00312E55" w:rsidRPr="0065685A">
        <w:rPr>
          <w:rFonts w:hint="eastAsia"/>
          <w:sz w:val="24"/>
          <w:szCs w:val="24"/>
        </w:rPr>
        <w:t>のモロッコ対セネガルの</w:t>
      </w:r>
      <w:r w:rsidR="00312E55" w:rsidRPr="0065685A">
        <w:rPr>
          <w:sz w:val="24"/>
          <w:szCs w:val="24"/>
        </w:rPr>
        <w:t>決勝戦観戦。</w:t>
      </w:r>
    </w:p>
    <w:p w14:paraId="1EB9C334" w14:textId="25CD83D2" w:rsidR="001212EE" w:rsidRPr="0065685A" w:rsidRDefault="0065685A" w:rsidP="0065685A">
      <w:pPr>
        <w:rPr>
          <w:sz w:val="24"/>
          <w:szCs w:val="24"/>
        </w:rPr>
      </w:pPr>
      <w:r>
        <w:rPr>
          <w:rFonts w:hint="eastAsia"/>
          <w:sz w:val="24"/>
          <w:szCs w:val="24"/>
        </w:rPr>
        <w:t>●</w:t>
      </w:r>
      <w:r w:rsidR="001212EE" w:rsidRPr="0065685A">
        <w:rPr>
          <w:rFonts w:hint="eastAsia"/>
          <w:sz w:val="24"/>
          <w:szCs w:val="24"/>
        </w:rPr>
        <w:t>２６日、グローバル保健公平大学（</w:t>
      </w:r>
      <w:r w:rsidR="001212EE" w:rsidRPr="0065685A">
        <w:rPr>
          <w:sz w:val="24"/>
          <w:szCs w:val="24"/>
        </w:rPr>
        <w:t>UGHE）学長ジム・ヨン・キム博士</w:t>
      </w:r>
      <w:r w:rsidR="001212EE" w:rsidRPr="0065685A">
        <w:rPr>
          <w:rFonts w:hint="eastAsia"/>
          <w:sz w:val="24"/>
          <w:szCs w:val="24"/>
        </w:rPr>
        <w:t>などと夕食会</w:t>
      </w:r>
      <w:r w:rsidR="00312E55" w:rsidRPr="0065685A">
        <w:rPr>
          <w:rFonts w:hint="eastAsia"/>
          <w:sz w:val="24"/>
          <w:szCs w:val="24"/>
        </w:rPr>
        <w:t>。</w:t>
      </w:r>
    </w:p>
    <w:p w14:paraId="4DD706FC" w14:textId="507553A2" w:rsidR="00631BE6" w:rsidRPr="0065685A" w:rsidRDefault="0065685A" w:rsidP="0065685A">
      <w:pPr>
        <w:rPr>
          <w:sz w:val="24"/>
          <w:szCs w:val="24"/>
        </w:rPr>
      </w:pPr>
      <w:r>
        <w:rPr>
          <w:rFonts w:hint="eastAsia"/>
          <w:sz w:val="24"/>
          <w:szCs w:val="24"/>
        </w:rPr>
        <w:t>●</w:t>
      </w:r>
      <w:r w:rsidR="001212EE" w:rsidRPr="0065685A">
        <w:rPr>
          <w:rFonts w:hint="eastAsia"/>
          <w:sz w:val="24"/>
          <w:szCs w:val="24"/>
        </w:rPr>
        <w:t>２７日、韓国の</w:t>
      </w:r>
      <w:r w:rsidR="001212EE" w:rsidRPr="0065685A">
        <w:rPr>
          <w:sz w:val="24"/>
          <w:szCs w:val="24"/>
        </w:rPr>
        <w:t>延世大学校の尹東洙（ユン・ドンスプ）学長</w:t>
      </w:r>
      <w:r w:rsidR="00312E55" w:rsidRPr="0065685A">
        <w:rPr>
          <w:rFonts w:hint="eastAsia"/>
          <w:sz w:val="24"/>
          <w:szCs w:val="24"/>
        </w:rPr>
        <w:t>等による表敬</w:t>
      </w:r>
      <w:r w:rsidR="001212EE" w:rsidRPr="0065685A">
        <w:rPr>
          <w:sz w:val="24"/>
          <w:szCs w:val="24"/>
        </w:rPr>
        <w:t>。</w:t>
      </w:r>
    </w:p>
    <w:p w14:paraId="560286EC" w14:textId="56BBF9B9" w:rsidR="00E313EC" w:rsidRPr="0065685A" w:rsidRDefault="0065685A" w:rsidP="0065685A">
      <w:pPr>
        <w:rPr>
          <w:sz w:val="24"/>
          <w:szCs w:val="24"/>
        </w:rPr>
      </w:pPr>
      <w:r>
        <w:rPr>
          <w:rFonts w:hint="eastAsia"/>
          <w:sz w:val="24"/>
          <w:szCs w:val="24"/>
        </w:rPr>
        <w:t>●</w:t>
      </w:r>
      <w:r w:rsidR="00E313EC" w:rsidRPr="0065685A">
        <w:rPr>
          <w:rFonts w:hint="eastAsia"/>
          <w:sz w:val="24"/>
          <w:szCs w:val="24"/>
        </w:rPr>
        <w:t>３０日、トーゴのニャシンベ閣僚評議会議長及びＡＵが任命した調停者パネル（アフリカの元国家元首等）と会談し、コンゴ（民）東部の</w:t>
      </w:r>
      <w:r w:rsidR="00F75908" w:rsidRPr="0065685A">
        <w:rPr>
          <w:rFonts w:hint="eastAsia"/>
          <w:sz w:val="24"/>
          <w:szCs w:val="24"/>
        </w:rPr>
        <w:t>安全保障と大湖地域における平和のための調停努力の連携強化</w:t>
      </w:r>
      <w:r w:rsidR="00E313EC" w:rsidRPr="0065685A">
        <w:rPr>
          <w:rFonts w:hint="eastAsia"/>
          <w:sz w:val="24"/>
          <w:szCs w:val="24"/>
        </w:rPr>
        <w:t>について協議。</w:t>
      </w:r>
    </w:p>
    <w:p w14:paraId="581A1F31" w14:textId="77777777" w:rsidR="00415D24" w:rsidRPr="007222B6" w:rsidRDefault="00415D24" w:rsidP="00415D24">
      <w:pPr>
        <w:rPr>
          <w:sz w:val="24"/>
          <w:szCs w:val="24"/>
        </w:rPr>
      </w:pPr>
    </w:p>
    <w:p w14:paraId="3E8C4363" w14:textId="4E4CBAAE" w:rsidR="00415D24" w:rsidRPr="007222B6" w:rsidRDefault="00415D24" w:rsidP="00415D24">
      <w:pPr>
        <w:rPr>
          <w:sz w:val="24"/>
          <w:szCs w:val="24"/>
        </w:rPr>
      </w:pPr>
      <w:r w:rsidRPr="007222B6">
        <w:rPr>
          <w:rFonts w:hint="eastAsia"/>
          <w:sz w:val="24"/>
          <w:szCs w:val="24"/>
        </w:rPr>
        <w:t>外交</w:t>
      </w:r>
      <w:r w:rsidR="007222B6">
        <w:rPr>
          <w:rFonts w:hint="eastAsia"/>
          <w:sz w:val="24"/>
          <w:szCs w:val="24"/>
        </w:rPr>
        <w:t>に</w:t>
      </w:r>
      <w:r w:rsidRPr="007222B6">
        <w:rPr>
          <w:rFonts w:hint="eastAsia"/>
          <w:sz w:val="24"/>
          <w:szCs w:val="24"/>
        </w:rPr>
        <w:t>関し、</w:t>
      </w:r>
    </w:p>
    <w:p w14:paraId="177806D6" w14:textId="0F64B818" w:rsidR="0026624B" w:rsidRPr="0065685A" w:rsidRDefault="0065685A" w:rsidP="0065685A">
      <w:pPr>
        <w:rPr>
          <w:sz w:val="24"/>
          <w:szCs w:val="24"/>
        </w:rPr>
      </w:pPr>
      <w:r>
        <w:rPr>
          <w:rFonts w:hint="eastAsia"/>
          <w:sz w:val="24"/>
          <w:szCs w:val="24"/>
        </w:rPr>
        <w:t>●</w:t>
      </w:r>
      <w:r w:rsidR="009D0CD9" w:rsidRPr="0065685A">
        <w:rPr>
          <w:rFonts w:hint="eastAsia"/>
          <w:sz w:val="24"/>
          <w:szCs w:val="24"/>
        </w:rPr>
        <w:t>１１</w:t>
      </w:r>
      <w:r w:rsidR="009D0CD9" w:rsidRPr="0065685A">
        <w:rPr>
          <w:sz w:val="24"/>
          <w:szCs w:val="24"/>
        </w:rPr>
        <w:t>日</w:t>
      </w:r>
      <w:r w:rsidR="00B83C58">
        <w:rPr>
          <w:rFonts w:hint="eastAsia"/>
          <w:sz w:val="24"/>
          <w:szCs w:val="24"/>
        </w:rPr>
        <w:t>、</w:t>
      </w:r>
      <w:r w:rsidR="009D0CD9" w:rsidRPr="0065685A">
        <w:rPr>
          <w:sz w:val="24"/>
          <w:szCs w:val="24"/>
        </w:rPr>
        <w:t>ンドゥフンギレヘ外務大臣がオマーンを公式訪問し、</w:t>
      </w:r>
      <w:r w:rsidRPr="0065685A">
        <w:rPr>
          <w:rFonts w:hint="eastAsia"/>
          <w:sz w:val="24"/>
          <w:szCs w:val="24"/>
        </w:rPr>
        <w:t>外相等と会談。オマーン政府との間で</w:t>
      </w:r>
      <w:r w:rsidR="009D0CD9" w:rsidRPr="0065685A">
        <w:rPr>
          <w:sz w:val="24"/>
          <w:szCs w:val="24"/>
        </w:rPr>
        <w:t>航空</w:t>
      </w:r>
      <w:r w:rsidRPr="0065685A">
        <w:rPr>
          <w:rFonts w:hint="eastAsia"/>
          <w:sz w:val="24"/>
          <w:szCs w:val="24"/>
        </w:rPr>
        <w:t>／</w:t>
      </w:r>
      <w:r w:rsidR="009D0CD9" w:rsidRPr="0065685A">
        <w:rPr>
          <w:sz w:val="24"/>
          <w:szCs w:val="24"/>
        </w:rPr>
        <w:t>運輸・物流、ブゲセラ</w:t>
      </w:r>
      <w:r w:rsidRPr="0065685A">
        <w:rPr>
          <w:rFonts w:hint="eastAsia"/>
          <w:sz w:val="24"/>
          <w:szCs w:val="24"/>
        </w:rPr>
        <w:t>新</w:t>
      </w:r>
      <w:r w:rsidR="009D0CD9" w:rsidRPr="0065685A">
        <w:rPr>
          <w:sz w:val="24"/>
          <w:szCs w:val="24"/>
        </w:rPr>
        <w:t>国際空港</w:t>
      </w:r>
      <w:r w:rsidRPr="0065685A">
        <w:rPr>
          <w:rFonts w:hint="eastAsia"/>
          <w:sz w:val="24"/>
          <w:szCs w:val="24"/>
        </w:rPr>
        <w:t>への開発投資及び</w:t>
      </w:r>
      <w:r w:rsidR="009D0CD9" w:rsidRPr="0065685A">
        <w:rPr>
          <w:sz w:val="24"/>
          <w:szCs w:val="24"/>
        </w:rPr>
        <w:t>デジタル</w:t>
      </w:r>
      <w:r w:rsidRPr="0065685A">
        <w:rPr>
          <w:rFonts w:hint="eastAsia"/>
          <w:sz w:val="24"/>
          <w:szCs w:val="24"/>
        </w:rPr>
        <w:t>分野の</w:t>
      </w:r>
      <w:r w:rsidR="009D0CD9" w:rsidRPr="0065685A">
        <w:rPr>
          <w:sz w:val="24"/>
          <w:szCs w:val="24"/>
        </w:rPr>
        <w:t>協力強化に関する</w:t>
      </w:r>
      <w:r w:rsidRPr="0065685A">
        <w:rPr>
          <w:rFonts w:hint="eastAsia"/>
          <w:sz w:val="24"/>
          <w:szCs w:val="24"/>
        </w:rPr>
        <w:t>４つの賞書</w:t>
      </w:r>
      <w:r w:rsidR="009D0CD9" w:rsidRPr="0065685A">
        <w:rPr>
          <w:sz w:val="24"/>
          <w:szCs w:val="24"/>
        </w:rPr>
        <w:t>に署名。</w:t>
      </w:r>
    </w:p>
    <w:p w14:paraId="4BAFAFDE" w14:textId="73420652" w:rsidR="007222B6" w:rsidRPr="0065685A" w:rsidRDefault="0065685A" w:rsidP="0065685A">
      <w:pPr>
        <w:rPr>
          <w:sz w:val="24"/>
          <w:szCs w:val="24"/>
        </w:rPr>
      </w:pPr>
      <w:r>
        <w:rPr>
          <w:rFonts w:hint="eastAsia"/>
          <w:sz w:val="24"/>
          <w:szCs w:val="24"/>
        </w:rPr>
        <w:t>●</w:t>
      </w:r>
      <w:r w:rsidR="006B5259" w:rsidRPr="0065685A">
        <w:rPr>
          <w:rFonts w:hint="eastAsia"/>
          <w:sz w:val="24"/>
          <w:szCs w:val="24"/>
        </w:rPr>
        <w:t>１２日、ルワンダ外務省は、元外相のルイーズ・ムシキワボ</w:t>
      </w:r>
      <w:r w:rsidRPr="0065685A">
        <w:rPr>
          <w:rFonts w:hint="eastAsia"/>
          <w:sz w:val="24"/>
          <w:szCs w:val="24"/>
        </w:rPr>
        <w:t>氏</w:t>
      </w:r>
      <w:r w:rsidR="000C4BDA">
        <w:rPr>
          <w:rFonts w:hint="eastAsia"/>
          <w:sz w:val="24"/>
          <w:szCs w:val="24"/>
        </w:rPr>
        <w:t>の</w:t>
      </w:r>
      <w:r w:rsidR="006B5259" w:rsidRPr="0065685A">
        <w:rPr>
          <w:rFonts w:hint="eastAsia"/>
          <w:sz w:val="24"/>
          <w:szCs w:val="24"/>
        </w:rPr>
        <w:t>フランコフォニー国際機構（</w:t>
      </w:r>
      <w:r w:rsidR="006B5259" w:rsidRPr="0065685A">
        <w:rPr>
          <w:sz w:val="24"/>
          <w:szCs w:val="24"/>
        </w:rPr>
        <w:t>OIF）事務総長3期目</w:t>
      </w:r>
      <w:r w:rsidRPr="0065685A">
        <w:rPr>
          <w:rFonts w:hint="eastAsia"/>
          <w:sz w:val="24"/>
          <w:szCs w:val="24"/>
        </w:rPr>
        <w:t>を</w:t>
      </w:r>
      <w:r w:rsidR="006B5259" w:rsidRPr="0065685A">
        <w:rPr>
          <w:sz w:val="24"/>
          <w:szCs w:val="24"/>
        </w:rPr>
        <w:t>支持することを発表。</w:t>
      </w:r>
    </w:p>
    <w:p w14:paraId="49D42A9E" w14:textId="67F88CEA" w:rsidR="007222B6" w:rsidRPr="0065685A" w:rsidRDefault="0065685A" w:rsidP="0065685A">
      <w:pPr>
        <w:rPr>
          <w:sz w:val="24"/>
          <w:szCs w:val="24"/>
        </w:rPr>
      </w:pPr>
      <w:r>
        <w:rPr>
          <w:rFonts w:hint="eastAsia"/>
          <w:sz w:val="24"/>
          <w:szCs w:val="24"/>
        </w:rPr>
        <w:t>●</w:t>
      </w:r>
      <w:r w:rsidR="007222B6" w:rsidRPr="0065685A">
        <w:rPr>
          <w:rFonts w:hint="eastAsia"/>
          <w:sz w:val="24"/>
          <w:szCs w:val="24"/>
        </w:rPr>
        <w:t>１４日、ルワンダ国防軍（</w:t>
      </w:r>
      <w:r w:rsidR="007222B6" w:rsidRPr="0065685A">
        <w:rPr>
          <w:sz w:val="24"/>
          <w:szCs w:val="24"/>
        </w:rPr>
        <w:t>RDF）は、2025年にハリケーン・メリッサによって破壊されたインフラの復旧を支援するため、ジャマイカに軍の技術者部隊を派遣。</w:t>
      </w:r>
    </w:p>
    <w:p w14:paraId="4CB61481" w14:textId="5DA23D95" w:rsidR="007222B6" w:rsidRPr="0065685A" w:rsidRDefault="0065685A" w:rsidP="0065685A">
      <w:pPr>
        <w:rPr>
          <w:sz w:val="24"/>
          <w:szCs w:val="24"/>
        </w:rPr>
      </w:pPr>
      <w:r>
        <w:rPr>
          <w:rFonts w:hint="eastAsia"/>
          <w:sz w:val="24"/>
          <w:szCs w:val="24"/>
        </w:rPr>
        <w:t>●</w:t>
      </w:r>
      <w:r w:rsidR="007222B6" w:rsidRPr="0065685A">
        <w:rPr>
          <w:rFonts w:hint="eastAsia"/>
          <w:sz w:val="24"/>
          <w:szCs w:val="24"/>
        </w:rPr>
        <w:t>１９日、スイスのダボスで開催された世界経済フォーラム（</w:t>
      </w:r>
      <w:r w:rsidR="007222B6" w:rsidRPr="0065685A">
        <w:rPr>
          <w:sz w:val="24"/>
          <w:szCs w:val="24"/>
        </w:rPr>
        <w:t>WEF）にルワンダ政府から、ンドゥフンギレ</w:t>
      </w:r>
      <w:r>
        <w:rPr>
          <w:rFonts w:hint="eastAsia"/>
          <w:sz w:val="24"/>
          <w:szCs w:val="24"/>
        </w:rPr>
        <w:t>外務</w:t>
      </w:r>
      <w:r w:rsidR="007222B6" w:rsidRPr="0065685A">
        <w:rPr>
          <w:sz w:val="24"/>
          <w:szCs w:val="24"/>
        </w:rPr>
        <w:t>大臣、</w:t>
      </w:r>
      <w:r>
        <w:rPr>
          <w:rFonts w:hint="eastAsia"/>
          <w:sz w:val="24"/>
          <w:szCs w:val="24"/>
        </w:rPr>
        <w:t>インガビレ</w:t>
      </w:r>
      <w:r w:rsidR="007222B6" w:rsidRPr="0065685A">
        <w:rPr>
          <w:sz w:val="24"/>
          <w:szCs w:val="24"/>
        </w:rPr>
        <w:t>ICT・イノベーション大臣</w:t>
      </w:r>
      <w:r>
        <w:rPr>
          <w:rFonts w:hint="eastAsia"/>
          <w:sz w:val="24"/>
          <w:szCs w:val="24"/>
        </w:rPr>
        <w:t>及び</w:t>
      </w:r>
      <w:r w:rsidR="007222B6" w:rsidRPr="0065685A">
        <w:rPr>
          <w:sz w:val="24"/>
          <w:szCs w:val="24"/>
        </w:rPr>
        <w:t>、</w:t>
      </w:r>
      <w:r w:rsidR="005F2272">
        <w:rPr>
          <w:rFonts w:hint="eastAsia"/>
          <w:sz w:val="24"/>
          <w:szCs w:val="24"/>
        </w:rPr>
        <w:t>アフリカ</w:t>
      </w:r>
      <w:r w:rsidR="007222B6" w:rsidRPr="0065685A">
        <w:rPr>
          <w:sz w:val="24"/>
          <w:szCs w:val="24"/>
        </w:rPr>
        <w:t>ルワンダ開発庁（RDB）CEOを団長とする代表団が</w:t>
      </w:r>
      <w:r w:rsidR="00DE4821">
        <w:rPr>
          <w:rFonts w:hint="eastAsia"/>
          <w:sz w:val="24"/>
          <w:szCs w:val="24"/>
        </w:rPr>
        <w:t>参加</w:t>
      </w:r>
      <w:r w:rsidR="007222B6" w:rsidRPr="0065685A">
        <w:rPr>
          <w:sz w:val="24"/>
          <w:szCs w:val="24"/>
        </w:rPr>
        <w:t>。インガビレ大臣は、ビル・ゲイツ氏およびエイズ・結核・マラリア対策世界基金のピーター・サンズ事務局長とともに、「万人のための医療の分岐点」をテーマとするパネルディスカッションに参加。</w:t>
      </w:r>
    </w:p>
    <w:p w14:paraId="522DFA06" w14:textId="00B84038" w:rsidR="007222B6" w:rsidRPr="0065685A" w:rsidRDefault="0065685A" w:rsidP="0065685A">
      <w:pPr>
        <w:rPr>
          <w:rFonts w:hint="eastAsia"/>
          <w:sz w:val="24"/>
          <w:szCs w:val="24"/>
        </w:rPr>
      </w:pPr>
      <w:r>
        <w:rPr>
          <w:rFonts w:hint="eastAsia"/>
          <w:sz w:val="24"/>
          <w:szCs w:val="24"/>
        </w:rPr>
        <w:t>●</w:t>
      </w:r>
      <w:r w:rsidR="007222B6" w:rsidRPr="0065685A">
        <w:rPr>
          <w:rFonts w:hint="eastAsia"/>
          <w:sz w:val="24"/>
          <w:szCs w:val="24"/>
        </w:rPr>
        <w:t>２１日、ジュネーブの人権理事会で、</w:t>
      </w:r>
      <w:r w:rsidR="00DE4821">
        <w:rPr>
          <w:rFonts w:hint="eastAsia"/>
          <w:sz w:val="24"/>
          <w:szCs w:val="24"/>
        </w:rPr>
        <w:t>ルワンダに関する第4回</w:t>
      </w:r>
      <w:r w:rsidR="007222B6" w:rsidRPr="0065685A">
        <w:rPr>
          <w:rFonts w:hint="eastAsia"/>
          <w:sz w:val="24"/>
          <w:szCs w:val="24"/>
        </w:rPr>
        <w:t>普遍的定期審査（</w:t>
      </w:r>
      <w:r w:rsidR="007222B6" w:rsidRPr="0065685A">
        <w:rPr>
          <w:sz w:val="24"/>
          <w:szCs w:val="24"/>
        </w:rPr>
        <w:t>UPR）</w:t>
      </w:r>
      <w:r w:rsidR="00DE4821">
        <w:rPr>
          <w:rFonts w:hint="eastAsia"/>
          <w:sz w:val="24"/>
          <w:szCs w:val="24"/>
        </w:rPr>
        <w:t>が行われ、ルワンダ政府からはウギラシェブジャ司法大臣及び検事総</w:t>
      </w:r>
      <w:r w:rsidR="00DE4821">
        <w:rPr>
          <w:rFonts w:hint="eastAsia"/>
          <w:sz w:val="24"/>
          <w:szCs w:val="24"/>
        </w:rPr>
        <w:lastRenderedPageBreak/>
        <w:t>長等が出席</w:t>
      </w:r>
      <w:r w:rsidR="007222B6" w:rsidRPr="0065685A">
        <w:rPr>
          <w:sz w:val="24"/>
          <w:szCs w:val="24"/>
        </w:rPr>
        <w:t>。</w:t>
      </w:r>
    </w:p>
    <w:p w14:paraId="48DDAABF" w14:textId="6A181B12" w:rsidR="007222B6" w:rsidRPr="0065685A" w:rsidRDefault="0065685A" w:rsidP="0065685A">
      <w:pPr>
        <w:rPr>
          <w:sz w:val="24"/>
          <w:szCs w:val="24"/>
        </w:rPr>
      </w:pPr>
      <w:r>
        <w:rPr>
          <w:rFonts w:hint="eastAsia"/>
          <w:sz w:val="24"/>
          <w:szCs w:val="24"/>
        </w:rPr>
        <w:t>●</w:t>
      </w:r>
      <w:r w:rsidR="007222B6" w:rsidRPr="0065685A">
        <w:rPr>
          <w:rFonts w:hint="eastAsia"/>
          <w:sz w:val="24"/>
          <w:szCs w:val="24"/>
        </w:rPr>
        <w:t>１８日～２２日、ルワンダ国防省及び国防軍の代表団は、モロッコを訪問し、モロッコ軍の防衛協力のためルワンダとモロッコの合同軍事協力委員会（</w:t>
      </w:r>
      <w:r w:rsidR="007222B6" w:rsidRPr="0065685A">
        <w:rPr>
          <w:sz w:val="24"/>
          <w:szCs w:val="24"/>
        </w:rPr>
        <w:t>JMCC）初会合に参加。</w:t>
      </w:r>
    </w:p>
    <w:p w14:paraId="7357ECF9" w14:textId="4D66FA92" w:rsidR="00B23138" w:rsidRPr="0065685A" w:rsidRDefault="0065685A" w:rsidP="0065685A">
      <w:pPr>
        <w:rPr>
          <w:sz w:val="24"/>
          <w:szCs w:val="24"/>
        </w:rPr>
      </w:pPr>
      <w:r>
        <w:rPr>
          <w:rFonts w:hint="eastAsia"/>
          <w:sz w:val="24"/>
          <w:szCs w:val="24"/>
        </w:rPr>
        <w:t>●</w:t>
      </w:r>
      <w:r w:rsidR="00B23138" w:rsidRPr="0065685A">
        <w:rPr>
          <w:rFonts w:hint="eastAsia"/>
          <w:sz w:val="24"/>
          <w:szCs w:val="24"/>
        </w:rPr>
        <w:t>２６日、</w:t>
      </w:r>
      <w:r w:rsidR="00DE4821">
        <w:rPr>
          <w:rFonts w:hint="eastAsia"/>
          <w:sz w:val="24"/>
          <w:szCs w:val="24"/>
        </w:rPr>
        <w:t>米国の連邦議会スタッフの一行</w:t>
      </w:r>
      <w:r w:rsidR="00B23138" w:rsidRPr="0065685A">
        <w:rPr>
          <w:rFonts w:hint="eastAsia"/>
          <w:sz w:val="24"/>
          <w:szCs w:val="24"/>
        </w:rPr>
        <w:t>がンドゥフンギレヘ</w:t>
      </w:r>
      <w:r w:rsidR="00DE4821">
        <w:rPr>
          <w:rFonts w:hint="eastAsia"/>
          <w:sz w:val="24"/>
          <w:szCs w:val="24"/>
        </w:rPr>
        <w:t>外務大臣</w:t>
      </w:r>
      <w:r w:rsidR="00B23138" w:rsidRPr="0065685A">
        <w:rPr>
          <w:rFonts w:hint="eastAsia"/>
          <w:sz w:val="24"/>
          <w:szCs w:val="24"/>
        </w:rPr>
        <w:t>を表敬訪問し、協力関係強化のため意見交換。</w:t>
      </w:r>
    </w:p>
    <w:p w14:paraId="295AEEBC" w14:textId="02A78444" w:rsidR="007222B6" w:rsidRPr="0065685A" w:rsidRDefault="0065685A" w:rsidP="0065685A">
      <w:pPr>
        <w:rPr>
          <w:sz w:val="24"/>
          <w:szCs w:val="24"/>
        </w:rPr>
      </w:pPr>
      <w:r>
        <w:rPr>
          <w:rFonts w:hint="eastAsia"/>
          <w:sz w:val="24"/>
          <w:szCs w:val="24"/>
        </w:rPr>
        <w:t>●</w:t>
      </w:r>
      <w:r w:rsidR="007222B6" w:rsidRPr="0065685A">
        <w:rPr>
          <w:rFonts w:hint="eastAsia"/>
          <w:sz w:val="24"/>
          <w:szCs w:val="24"/>
        </w:rPr>
        <w:t>２７日、ンドゥフンギレヘ外務大臣は、キガリ虐殺記念館で行われたホロコースト犠牲者追悼国際デーの式典に参加。</w:t>
      </w:r>
    </w:p>
    <w:p w14:paraId="6C62EE28" w14:textId="29DB4D41" w:rsidR="007222B6" w:rsidRPr="0065685A" w:rsidRDefault="0065685A" w:rsidP="0065685A">
      <w:pPr>
        <w:rPr>
          <w:sz w:val="24"/>
          <w:szCs w:val="24"/>
        </w:rPr>
      </w:pPr>
      <w:r>
        <w:rPr>
          <w:rFonts w:hint="eastAsia"/>
          <w:sz w:val="24"/>
          <w:szCs w:val="24"/>
        </w:rPr>
        <w:t>●</w:t>
      </w:r>
      <w:r w:rsidR="007222B6" w:rsidRPr="0065685A">
        <w:rPr>
          <w:rFonts w:hint="eastAsia"/>
          <w:sz w:val="24"/>
          <w:szCs w:val="24"/>
        </w:rPr>
        <w:t>２７日、</w:t>
      </w:r>
      <w:r w:rsidR="00DE4821">
        <w:rPr>
          <w:rFonts w:hint="eastAsia"/>
          <w:sz w:val="24"/>
          <w:szCs w:val="24"/>
        </w:rPr>
        <w:t>ルワンダ政府は、英国とルワンダ間の「移民・経済開発パートナーシップ」の終了に関し、2025年11月24日に常設仲裁裁判所に仲裁を申し立てたことを発表。</w:t>
      </w:r>
    </w:p>
    <w:p w14:paraId="286BFF4E" w14:textId="77777777" w:rsidR="007222B6" w:rsidRDefault="007222B6" w:rsidP="007222B6">
      <w:pPr>
        <w:rPr>
          <w:sz w:val="24"/>
          <w:szCs w:val="24"/>
        </w:rPr>
      </w:pPr>
    </w:p>
    <w:p w14:paraId="31180F58" w14:textId="70A29646" w:rsidR="007222B6" w:rsidRPr="007222B6" w:rsidRDefault="007222B6" w:rsidP="007222B6">
      <w:pPr>
        <w:rPr>
          <w:sz w:val="24"/>
          <w:szCs w:val="24"/>
        </w:rPr>
      </w:pPr>
      <w:r>
        <w:rPr>
          <w:rFonts w:hint="eastAsia"/>
          <w:sz w:val="24"/>
          <w:szCs w:val="24"/>
        </w:rPr>
        <w:t>内政に関し、</w:t>
      </w:r>
    </w:p>
    <w:p w14:paraId="3D9F9793" w14:textId="4138F0BE" w:rsidR="00312E55" w:rsidRPr="0065685A" w:rsidRDefault="0065685A" w:rsidP="0065685A">
      <w:pPr>
        <w:rPr>
          <w:sz w:val="24"/>
          <w:szCs w:val="24"/>
        </w:rPr>
      </w:pPr>
      <w:r>
        <w:rPr>
          <w:rFonts w:hint="eastAsia"/>
          <w:sz w:val="24"/>
          <w:szCs w:val="24"/>
        </w:rPr>
        <w:t>●</w:t>
      </w:r>
      <w:r w:rsidR="00F75908" w:rsidRPr="0065685A">
        <w:rPr>
          <w:rFonts w:hint="eastAsia"/>
          <w:sz w:val="24"/>
          <w:szCs w:val="24"/>
        </w:rPr>
        <w:t>２４</w:t>
      </w:r>
      <w:r w:rsidR="00312E55" w:rsidRPr="0065685A">
        <w:rPr>
          <w:rFonts w:hint="eastAsia"/>
          <w:sz w:val="24"/>
          <w:szCs w:val="24"/>
        </w:rPr>
        <w:t>日、閣議にて</w:t>
      </w:r>
      <w:r w:rsidR="00312E55" w:rsidRPr="0065685A">
        <w:rPr>
          <w:sz w:val="24"/>
          <w:szCs w:val="24"/>
        </w:rPr>
        <w:t>ガサナ</w:t>
      </w:r>
      <w:r w:rsidR="00DE4821">
        <w:rPr>
          <w:rFonts w:hint="eastAsia"/>
          <w:sz w:val="24"/>
          <w:szCs w:val="24"/>
        </w:rPr>
        <w:t>RDF</w:t>
      </w:r>
      <w:r w:rsidR="00312E55" w:rsidRPr="0065685A">
        <w:rPr>
          <w:sz w:val="24"/>
          <w:szCs w:val="24"/>
        </w:rPr>
        <w:t>准将を大統領専属パイロット兼国防大臣・国防参謀総長補佐官（航空部隊担当）に任命。</w:t>
      </w:r>
    </w:p>
    <w:p w14:paraId="380F16E5" w14:textId="49705D5B" w:rsidR="00586B5B" w:rsidRPr="0065685A" w:rsidRDefault="0065685A" w:rsidP="0065685A">
      <w:pPr>
        <w:rPr>
          <w:sz w:val="24"/>
          <w:szCs w:val="24"/>
        </w:rPr>
      </w:pPr>
      <w:r>
        <w:rPr>
          <w:rFonts w:hint="eastAsia"/>
          <w:sz w:val="24"/>
          <w:szCs w:val="24"/>
        </w:rPr>
        <w:t>●</w:t>
      </w:r>
      <w:r w:rsidR="003D712A" w:rsidRPr="0065685A">
        <w:rPr>
          <w:rFonts w:hint="eastAsia"/>
          <w:sz w:val="24"/>
          <w:szCs w:val="24"/>
        </w:rPr>
        <w:t>２９日、</w:t>
      </w:r>
      <w:r w:rsidR="00312E55" w:rsidRPr="0065685A">
        <w:rPr>
          <w:rFonts w:hint="eastAsia"/>
          <w:sz w:val="24"/>
          <w:szCs w:val="24"/>
        </w:rPr>
        <w:t>閣議にて</w:t>
      </w:r>
      <w:r w:rsidR="003D712A" w:rsidRPr="0065685A">
        <w:rPr>
          <w:rFonts w:hint="eastAsia"/>
          <w:sz w:val="24"/>
          <w:szCs w:val="24"/>
        </w:rPr>
        <w:t>ニルブタマ</w:t>
      </w:r>
      <w:r w:rsidR="00DE4821">
        <w:rPr>
          <w:rFonts w:hint="eastAsia"/>
          <w:sz w:val="24"/>
          <w:szCs w:val="24"/>
        </w:rPr>
        <w:t>RDF</w:t>
      </w:r>
      <w:r w:rsidR="003D712A" w:rsidRPr="0065685A">
        <w:rPr>
          <w:rFonts w:hint="eastAsia"/>
          <w:sz w:val="24"/>
          <w:szCs w:val="24"/>
        </w:rPr>
        <w:t>准将を大統領府副上級防衛・安全保障顧問に、ウィゼイェ</w:t>
      </w:r>
      <w:r w:rsidR="00312E55" w:rsidRPr="0065685A">
        <w:rPr>
          <w:rFonts w:hint="eastAsia"/>
          <w:sz w:val="24"/>
          <w:szCs w:val="24"/>
        </w:rPr>
        <w:t>氏</w:t>
      </w:r>
      <w:r w:rsidR="003D712A" w:rsidRPr="0065685A">
        <w:rPr>
          <w:rFonts w:hint="eastAsia"/>
          <w:sz w:val="24"/>
          <w:szCs w:val="24"/>
        </w:rPr>
        <w:t>を国家情報保安局（</w:t>
      </w:r>
      <w:r w:rsidR="003D712A" w:rsidRPr="0065685A">
        <w:rPr>
          <w:sz w:val="24"/>
          <w:szCs w:val="24"/>
        </w:rPr>
        <w:t>NISS）副</w:t>
      </w:r>
      <w:r w:rsidR="00312E55" w:rsidRPr="0065685A">
        <w:rPr>
          <w:rFonts w:hint="eastAsia"/>
          <w:sz w:val="24"/>
          <w:szCs w:val="24"/>
        </w:rPr>
        <w:t>長官</w:t>
      </w:r>
      <w:r w:rsidR="003D712A" w:rsidRPr="0065685A">
        <w:rPr>
          <w:sz w:val="24"/>
          <w:szCs w:val="24"/>
        </w:rPr>
        <w:t>に</w:t>
      </w:r>
      <w:r w:rsidR="003D712A" w:rsidRPr="0065685A">
        <w:rPr>
          <w:rFonts w:hint="eastAsia"/>
          <w:sz w:val="24"/>
          <w:szCs w:val="24"/>
        </w:rPr>
        <w:t>それぞれ</w:t>
      </w:r>
      <w:r w:rsidR="003D712A" w:rsidRPr="0065685A">
        <w:rPr>
          <w:sz w:val="24"/>
          <w:szCs w:val="24"/>
        </w:rPr>
        <w:t>任命。</w:t>
      </w:r>
    </w:p>
    <w:p w14:paraId="1E567BAE" w14:textId="77777777" w:rsidR="00D4394F" w:rsidRPr="007222B6" w:rsidRDefault="00D4394F" w:rsidP="00586B5B">
      <w:pPr>
        <w:rPr>
          <w:sz w:val="24"/>
          <w:szCs w:val="24"/>
        </w:rPr>
      </w:pPr>
    </w:p>
    <w:p w14:paraId="056B9B0F" w14:textId="7C95EA9D" w:rsidR="00586B5B" w:rsidRDefault="00586B5B" w:rsidP="00586B5B">
      <w:pPr>
        <w:rPr>
          <w:sz w:val="24"/>
          <w:szCs w:val="24"/>
        </w:rPr>
      </w:pPr>
      <w:r w:rsidRPr="007222B6">
        <w:rPr>
          <w:rFonts w:hint="eastAsia"/>
          <w:sz w:val="24"/>
          <w:szCs w:val="24"/>
        </w:rPr>
        <w:t>コンゴ(民)東部問題に関し、</w:t>
      </w:r>
    </w:p>
    <w:p w14:paraId="1E4DF42D" w14:textId="57B7A1DA" w:rsidR="0065685A" w:rsidRPr="007222B6" w:rsidRDefault="0065685A" w:rsidP="00586B5B">
      <w:pPr>
        <w:rPr>
          <w:rFonts w:hint="eastAsia"/>
          <w:sz w:val="24"/>
          <w:szCs w:val="24"/>
        </w:rPr>
      </w:pPr>
      <w:r>
        <w:rPr>
          <w:rFonts w:hint="eastAsia"/>
          <w:sz w:val="24"/>
          <w:szCs w:val="24"/>
        </w:rPr>
        <w:t>●</w:t>
      </w:r>
      <w:r w:rsidRPr="0065685A">
        <w:rPr>
          <w:sz w:val="24"/>
          <w:szCs w:val="24"/>
        </w:rPr>
        <w:t>１７日、ンドゥフンギレヘ外務大臣はロメ（トーゴ）で開催された「コンゴ(民)及び太湖地域におけるアフリカ主導の和平プロセスの一貫性強化と統合に関するハイレベル会合」に出席。</w:t>
      </w:r>
    </w:p>
    <w:p w14:paraId="5382E33B" w14:textId="64462CA5" w:rsidR="00796DA7" w:rsidRPr="0065685A" w:rsidRDefault="0065685A" w:rsidP="0065685A">
      <w:pPr>
        <w:rPr>
          <w:sz w:val="24"/>
          <w:szCs w:val="24"/>
        </w:rPr>
      </w:pPr>
      <w:r>
        <w:rPr>
          <w:rFonts w:hint="eastAsia"/>
          <w:sz w:val="24"/>
          <w:szCs w:val="24"/>
        </w:rPr>
        <w:t>●</w:t>
      </w:r>
      <w:r w:rsidR="00796DA7" w:rsidRPr="0065685A">
        <w:rPr>
          <w:rFonts w:hint="eastAsia"/>
          <w:sz w:val="24"/>
          <w:szCs w:val="24"/>
        </w:rPr>
        <w:t>２２日、在米ルワンダ大使館は、同大使が米国下院</w:t>
      </w:r>
      <w:r w:rsidR="009E3F90" w:rsidRPr="0065685A">
        <w:rPr>
          <w:rFonts w:hint="eastAsia"/>
          <w:sz w:val="24"/>
          <w:szCs w:val="24"/>
        </w:rPr>
        <w:t>外交委員会</w:t>
      </w:r>
      <w:r w:rsidR="00796DA7" w:rsidRPr="0065685A">
        <w:rPr>
          <w:rFonts w:hint="eastAsia"/>
          <w:sz w:val="24"/>
          <w:szCs w:val="24"/>
        </w:rPr>
        <w:t>に提出したステートメントを公表。「透明性に基づく信頼を築くため」として、ルワンダがコンゴ(民)の反政府勢力「AFC/M23」と安全保障上の連携を行っていることに言及。</w:t>
      </w:r>
    </w:p>
    <w:p w14:paraId="3002964A" w14:textId="77777777" w:rsidR="00DE4821" w:rsidRDefault="00DE4821" w:rsidP="00DE4821">
      <w:pPr>
        <w:rPr>
          <w:sz w:val="24"/>
          <w:szCs w:val="24"/>
        </w:rPr>
      </w:pPr>
    </w:p>
    <w:p w14:paraId="7FBF5DC3" w14:textId="3B95C3E9" w:rsidR="00586B5B" w:rsidRPr="00866751" w:rsidRDefault="00586B5B" w:rsidP="00DE4821">
      <w:pPr>
        <w:pStyle w:val="a9"/>
        <w:numPr>
          <w:ilvl w:val="0"/>
          <w:numId w:val="5"/>
        </w:numPr>
        <w:rPr>
          <w:color w:val="FFFFFF" w:themeColor="background1"/>
          <w:sz w:val="24"/>
          <w:szCs w:val="24"/>
          <w:highlight w:val="black"/>
        </w:rPr>
      </w:pPr>
      <w:r w:rsidRPr="00866751">
        <w:rPr>
          <w:rFonts w:hint="eastAsia"/>
          <w:color w:val="FFFFFF" w:themeColor="background1"/>
          <w:sz w:val="24"/>
          <w:szCs w:val="24"/>
          <w:highlight w:val="black"/>
        </w:rPr>
        <w:t>経済</w:t>
      </w:r>
    </w:p>
    <w:p w14:paraId="22A8522F" w14:textId="6C05632F" w:rsidR="00E20F8D" w:rsidRPr="0065685A" w:rsidRDefault="0065685A" w:rsidP="0065685A">
      <w:pPr>
        <w:rPr>
          <w:sz w:val="24"/>
          <w:szCs w:val="24"/>
        </w:rPr>
      </w:pPr>
      <w:r>
        <w:rPr>
          <w:rFonts w:hint="eastAsia"/>
          <w:sz w:val="24"/>
          <w:szCs w:val="24"/>
        </w:rPr>
        <w:t>●</w:t>
      </w:r>
      <w:r w:rsidR="009E3F90" w:rsidRPr="0065685A">
        <w:rPr>
          <w:rFonts w:hint="eastAsia"/>
          <w:sz w:val="24"/>
          <w:szCs w:val="24"/>
        </w:rPr>
        <w:t>レザー・アンド・モア社のヘシャム・ガザール最高経営責任者含む</w:t>
      </w:r>
      <w:r w:rsidR="00751A26" w:rsidRPr="0065685A">
        <w:rPr>
          <w:rFonts w:hint="eastAsia"/>
          <w:sz w:val="24"/>
          <w:szCs w:val="24"/>
        </w:rPr>
        <w:t>エジプトの投資家がルワンダに皮革製造・加工工場を設立する</w:t>
      </w:r>
      <w:r w:rsidR="00E20F8D" w:rsidRPr="0065685A">
        <w:rPr>
          <w:rFonts w:hint="eastAsia"/>
          <w:sz w:val="24"/>
          <w:szCs w:val="24"/>
        </w:rPr>
        <w:t>ことを</w:t>
      </w:r>
      <w:r w:rsidR="00751A26" w:rsidRPr="0065685A">
        <w:rPr>
          <w:rFonts w:hint="eastAsia"/>
          <w:sz w:val="24"/>
          <w:szCs w:val="24"/>
        </w:rPr>
        <w:t>計画。</w:t>
      </w:r>
    </w:p>
    <w:p w14:paraId="008556A5" w14:textId="15493080" w:rsidR="00896230" w:rsidRPr="0065685A" w:rsidRDefault="0065685A" w:rsidP="0065685A">
      <w:pPr>
        <w:rPr>
          <w:sz w:val="24"/>
          <w:szCs w:val="24"/>
        </w:rPr>
      </w:pPr>
      <w:r>
        <w:rPr>
          <w:rFonts w:hint="eastAsia"/>
          <w:sz w:val="24"/>
          <w:szCs w:val="24"/>
        </w:rPr>
        <w:t>●</w:t>
      </w:r>
      <w:r w:rsidR="00E20F8D" w:rsidRPr="0065685A">
        <w:rPr>
          <w:rFonts w:hint="eastAsia"/>
          <w:sz w:val="24"/>
          <w:szCs w:val="24"/>
        </w:rPr>
        <w:t>オマーン航空</w:t>
      </w:r>
      <w:r w:rsidR="00E7502E" w:rsidRPr="0065685A">
        <w:rPr>
          <w:rFonts w:hint="eastAsia"/>
          <w:sz w:val="24"/>
          <w:szCs w:val="24"/>
        </w:rPr>
        <w:t>が</w:t>
      </w:r>
      <w:r w:rsidR="00E20F8D" w:rsidRPr="0065685A">
        <w:rPr>
          <w:rFonts w:hint="eastAsia"/>
          <w:sz w:val="24"/>
          <w:szCs w:val="24"/>
        </w:rPr>
        <w:t>、本年６月から</w:t>
      </w:r>
      <w:r w:rsidR="00E7502E" w:rsidRPr="0065685A">
        <w:rPr>
          <w:rFonts w:hint="eastAsia"/>
          <w:sz w:val="24"/>
          <w:szCs w:val="24"/>
        </w:rPr>
        <w:t>キガリへの</w:t>
      </w:r>
      <w:r w:rsidR="00E20F8D" w:rsidRPr="0065685A">
        <w:rPr>
          <w:rFonts w:hint="eastAsia"/>
          <w:sz w:val="24"/>
          <w:szCs w:val="24"/>
        </w:rPr>
        <w:t>直行便</w:t>
      </w:r>
      <w:r w:rsidR="00E7502E" w:rsidRPr="0065685A">
        <w:rPr>
          <w:rFonts w:hint="eastAsia"/>
          <w:sz w:val="24"/>
          <w:szCs w:val="24"/>
        </w:rPr>
        <w:t>を</w:t>
      </w:r>
      <w:r w:rsidR="00E20F8D" w:rsidRPr="0065685A">
        <w:rPr>
          <w:rFonts w:hint="eastAsia"/>
          <w:sz w:val="24"/>
          <w:szCs w:val="24"/>
        </w:rPr>
        <w:t>就航すること</w:t>
      </w:r>
      <w:r w:rsidR="00DE4821">
        <w:rPr>
          <w:rFonts w:hint="eastAsia"/>
          <w:sz w:val="24"/>
          <w:szCs w:val="24"/>
        </w:rPr>
        <w:t>を</w:t>
      </w:r>
      <w:r w:rsidR="00E7502E" w:rsidRPr="0065685A">
        <w:rPr>
          <w:rFonts w:hint="eastAsia"/>
          <w:sz w:val="24"/>
          <w:szCs w:val="24"/>
        </w:rPr>
        <w:t>発表</w:t>
      </w:r>
      <w:r w:rsidR="00E20F8D" w:rsidRPr="0065685A">
        <w:rPr>
          <w:rFonts w:hint="eastAsia"/>
          <w:sz w:val="24"/>
          <w:szCs w:val="24"/>
        </w:rPr>
        <w:t>。</w:t>
      </w:r>
    </w:p>
    <w:sectPr w:rsidR="00896230" w:rsidRPr="006568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731B0" w14:textId="77777777" w:rsidR="006A66FF" w:rsidRDefault="006A66FF" w:rsidP="00312E55">
      <w:r>
        <w:separator/>
      </w:r>
    </w:p>
  </w:endnote>
  <w:endnote w:type="continuationSeparator" w:id="0">
    <w:p w14:paraId="24DE728F" w14:textId="77777777" w:rsidR="006A66FF" w:rsidRDefault="006A66FF" w:rsidP="00312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40EA5" w14:textId="77777777" w:rsidR="006A66FF" w:rsidRDefault="006A66FF" w:rsidP="00312E55">
      <w:r>
        <w:separator/>
      </w:r>
    </w:p>
  </w:footnote>
  <w:footnote w:type="continuationSeparator" w:id="0">
    <w:p w14:paraId="61E37F0C" w14:textId="77777777" w:rsidR="006A66FF" w:rsidRDefault="006A66FF" w:rsidP="00312E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621D"/>
    <w:multiLevelType w:val="hybridMultilevel"/>
    <w:tmpl w:val="AF783B0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08A1159"/>
    <w:multiLevelType w:val="hybridMultilevel"/>
    <w:tmpl w:val="525635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B40EA4"/>
    <w:multiLevelType w:val="hybridMultilevel"/>
    <w:tmpl w:val="99C837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E2B2E09"/>
    <w:multiLevelType w:val="hybridMultilevel"/>
    <w:tmpl w:val="EE6AE4D2"/>
    <w:lvl w:ilvl="0" w:tplc="D114946E">
      <w:start w:val="1"/>
      <w:numFmt w:val="decimalFullWidth"/>
      <w:lvlText w:val="%1．"/>
      <w:lvlJc w:val="left"/>
      <w:pPr>
        <w:ind w:left="920" w:hanging="48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605742D7"/>
    <w:multiLevelType w:val="hybridMultilevel"/>
    <w:tmpl w:val="96220146"/>
    <w:lvl w:ilvl="0" w:tplc="3B9AF32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D177C3"/>
    <w:multiLevelType w:val="hybridMultilevel"/>
    <w:tmpl w:val="E500DB3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75335313">
    <w:abstractNumId w:val="4"/>
  </w:num>
  <w:num w:numId="2" w16cid:durableId="615647671">
    <w:abstractNumId w:val="5"/>
  </w:num>
  <w:num w:numId="3" w16cid:durableId="2112629329">
    <w:abstractNumId w:val="0"/>
  </w:num>
  <w:num w:numId="4" w16cid:durableId="836773230">
    <w:abstractNumId w:val="1"/>
  </w:num>
  <w:num w:numId="5" w16cid:durableId="880674271">
    <w:abstractNumId w:val="3"/>
  </w:num>
  <w:num w:numId="6" w16cid:durableId="906888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16"/>
    <w:rsid w:val="00084828"/>
    <w:rsid w:val="000C4BDA"/>
    <w:rsid w:val="000C6184"/>
    <w:rsid w:val="001212EE"/>
    <w:rsid w:val="001D7061"/>
    <w:rsid w:val="0025612C"/>
    <w:rsid w:val="0026624B"/>
    <w:rsid w:val="00312E55"/>
    <w:rsid w:val="003B47DF"/>
    <w:rsid w:val="003C4416"/>
    <w:rsid w:val="003D712A"/>
    <w:rsid w:val="00415D24"/>
    <w:rsid w:val="004813AA"/>
    <w:rsid w:val="00482170"/>
    <w:rsid w:val="00586B5B"/>
    <w:rsid w:val="005F2272"/>
    <w:rsid w:val="00600533"/>
    <w:rsid w:val="00631BE6"/>
    <w:rsid w:val="00644E25"/>
    <w:rsid w:val="0065685A"/>
    <w:rsid w:val="006676DF"/>
    <w:rsid w:val="00686152"/>
    <w:rsid w:val="006A66FF"/>
    <w:rsid w:val="006B5259"/>
    <w:rsid w:val="007222B6"/>
    <w:rsid w:val="00751A26"/>
    <w:rsid w:val="00796DA7"/>
    <w:rsid w:val="007A6A05"/>
    <w:rsid w:val="007B62A7"/>
    <w:rsid w:val="007F4633"/>
    <w:rsid w:val="00866751"/>
    <w:rsid w:val="00896230"/>
    <w:rsid w:val="00991745"/>
    <w:rsid w:val="009D0CD9"/>
    <w:rsid w:val="009E3F90"/>
    <w:rsid w:val="00A24C32"/>
    <w:rsid w:val="00A638F6"/>
    <w:rsid w:val="00A64094"/>
    <w:rsid w:val="00AC4D7D"/>
    <w:rsid w:val="00AD385A"/>
    <w:rsid w:val="00B103B3"/>
    <w:rsid w:val="00B20972"/>
    <w:rsid w:val="00B23138"/>
    <w:rsid w:val="00B32B69"/>
    <w:rsid w:val="00B34959"/>
    <w:rsid w:val="00B83C58"/>
    <w:rsid w:val="00BB2551"/>
    <w:rsid w:val="00BD2932"/>
    <w:rsid w:val="00C33F80"/>
    <w:rsid w:val="00C61350"/>
    <w:rsid w:val="00D4394F"/>
    <w:rsid w:val="00DA1DE9"/>
    <w:rsid w:val="00DC5D33"/>
    <w:rsid w:val="00DD2A98"/>
    <w:rsid w:val="00DE4821"/>
    <w:rsid w:val="00E20F8D"/>
    <w:rsid w:val="00E27CCC"/>
    <w:rsid w:val="00E313EC"/>
    <w:rsid w:val="00E7502E"/>
    <w:rsid w:val="00ED2C07"/>
    <w:rsid w:val="00EE1C14"/>
    <w:rsid w:val="00EF1B89"/>
    <w:rsid w:val="00F44BFC"/>
    <w:rsid w:val="00F5085E"/>
    <w:rsid w:val="00F759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7CF155"/>
  <w15:chartTrackingRefBased/>
  <w15:docId w15:val="{6BF421B8-E4D7-4588-9810-7661E87B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4C32"/>
    <w:pPr>
      <w:widowControl w:val="0"/>
      <w:jc w:val="both"/>
    </w:pPr>
    <w:rPr>
      <w:rFonts w:ascii="ＭＳ 明朝" w:eastAsia="ＭＳ 明朝" w:hAnsi="ＭＳ 明朝"/>
    </w:rPr>
  </w:style>
  <w:style w:type="paragraph" w:styleId="1">
    <w:name w:val="heading 1"/>
    <w:basedOn w:val="a"/>
    <w:next w:val="a"/>
    <w:link w:val="10"/>
    <w:uiPriority w:val="9"/>
    <w:qFormat/>
    <w:rsid w:val="003C441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441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441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C441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441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441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441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441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441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C441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441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441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C441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441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441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441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441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441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C441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C44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41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C44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416"/>
    <w:pPr>
      <w:spacing w:before="160" w:after="160"/>
      <w:jc w:val="center"/>
    </w:pPr>
    <w:rPr>
      <w:i/>
      <w:iCs/>
      <w:color w:val="404040" w:themeColor="text1" w:themeTint="BF"/>
    </w:rPr>
  </w:style>
  <w:style w:type="character" w:customStyle="1" w:styleId="a8">
    <w:name w:val="引用文 (文字)"/>
    <w:basedOn w:val="a0"/>
    <w:link w:val="a7"/>
    <w:uiPriority w:val="29"/>
    <w:rsid w:val="003C4416"/>
    <w:rPr>
      <w:rFonts w:ascii="ＭＳ 明朝" w:eastAsia="ＭＳ 明朝" w:hAnsi="ＭＳ 明朝"/>
      <w:i/>
      <w:iCs/>
      <w:color w:val="404040" w:themeColor="text1" w:themeTint="BF"/>
    </w:rPr>
  </w:style>
  <w:style w:type="paragraph" w:styleId="a9">
    <w:name w:val="List Paragraph"/>
    <w:basedOn w:val="a"/>
    <w:uiPriority w:val="34"/>
    <w:qFormat/>
    <w:rsid w:val="003C4416"/>
    <w:pPr>
      <w:ind w:left="720"/>
      <w:contextualSpacing/>
    </w:pPr>
  </w:style>
  <w:style w:type="character" w:styleId="21">
    <w:name w:val="Intense Emphasis"/>
    <w:basedOn w:val="a0"/>
    <w:uiPriority w:val="21"/>
    <w:qFormat/>
    <w:rsid w:val="003C4416"/>
    <w:rPr>
      <w:i/>
      <w:iCs/>
      <w:color w:val="2E74B5" w:themeColor="accent1" w:themeShade="BF"/>
    </w:rPr>
  </w:style>
  <w:style w:type="paragraph" w:styleId="22">
    <w:name w:val="Intense Quote"/>
    <w:basedOn w:val="a"/>
    <w:next w:val="a"/>
    <w:link w:val="23"/>
    <w:uiPriority w:val="30"/>
    <w:qFormat/>
    <w:rsid w:val="003C441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3C4416"/>
    <w:rPr>
      <w:rFonts w:ascii="ＭＳ 明朝" w:eastAsia="ＭＳ 明朝" w:hAnsi="ＭＳ 明朝"/>
      <w:i/>
      <w:iCs/>
      <w:color w:val="2E74B5" w:themeColor="accent1" w:themeShade="BF"/>
    </w:rPr>
  </w:style>
  <w:style w:type="character" w:styleId="24">
    <w:name w:val="Intense Reference"/>
    <w:basedOn w:val="a0"/>
    <w:uiPriority w:val="32"/>
    <w:qFormat/>
    <w:rsid w:val="003C4416"/>
    <w:rPr>
      <w:b/>
      <w:bCs/>
      <w:smallCaps/>
      <w:color w:val="2E74B5" w:themeColor="accent1" w:themeShade="BF"/>
      <w:spacing w:val="5"/>
    </w:rPr>
  </w:style>
  <w:style w:type="paragraph" w:styleId="aa">
    <w:name w:val="header"/>
    <w:basedOn w:val="a"/>
    <w:link w:val="ab"/>
    <w:uiPriority w:val="99"/>
    <w:unhideWhenUsed/>
    <w:rsid w:val="00312E55"/>
    <w:pPr>
      <w:tabs>
        <w:tab w:val="center" w:pos="4252"/>
        <w:tab w:val="right" w:pos="8504"/>
      </w:tabs>
      <w:snapToGrid w:val="0"/>
    </w:pPr>
  </w:style>
  <w:style w:type="character" w:customStyle="1" w:styleId="ab">
    <w:name w:val="ヘッダー (文字)"/>
    <w:basedOn w:val="a0"/>
    <w:link w:val="aa"/>
    <w:uiPriority w:val="99"/>
    <w:rsid w:val="00312E55"/>
    <w:rPr>
      <w:rFonts w:ascii="ＭＳ 明朝" w:eastAsia="ＭＳ 明朝" w:hAnsi="ＭＳ 明朝"/>
    </w:rPr>
  </w:style>
  <w:style w:type="paragraph" w:styleId="ac">
    <w:name w:val="footer"/>
    <w:basedOn w:val="a"/>
    <w:link w:val="ad"/>
    <w:uiPriority w:val="99"/>
    <w:unhideWhenUsed/>
    <w:rsid w:val="00312E55"/>
    <w:pPr>
      <w:tabs>
        <w:tab w:val="center" w:pos="4252"/>
        <w:tab w:val="right" w:pos="8504"/>
      </w:tabs>
      <w:snapToGrid w:val="0"/>
    </w:pPr>
  </w:style>
  <w:style w:type="character" w:customStyle="1" w:styleId="ad">
    <w:name w:val="フッター (文字)"/>
    <w:basedOn w:val="a0"/>
    <w:link w:val="ac"/>
    <w:uiPriority w:val="99"/>
    <w:rsid w:val="00312E55"/>
    <w:rPr>
      <w:rFonts w:ascii="ＭＳ 明朝" w:eastAsia="ＭＳ 明朝" w:hAnsi="ＭＳ 明朝"/>
    </w:rPr>
  </w:style>
  <w:style w:type="paragraph" w:styleId="ae">
    <w:name w:val="Revision"/>
    <w:hidden/>
    <w:uiPriority w:val="99"/>
    <w:semiHidden/>
    <w:rsid w:val="00312E55"/>
    <w:rPr>
      <w:rFonts w:ascii="ＭＳ 明朝" w:eastAsia="ＭＳ 明朝" w:hAnsi="ＭＳ 明朝"/>
    </w:rPr>
  </w:style>
  <w:style w:type="character" w:styleId="af">
    <w:name w:val="annotation reference"/>
    <w:basedOn w:val="a0"/>
    <w:uiPriority w:val="99"/>
    <w:semiHidden/>
    <w:unhideWhenUsed/>
    <w:rsid w:val="00E20F8D"/>
    <w:rPr>
      <w:sz w:val="18"/>
      <w:szCs w:val="18"/>
    </w:rPr>
  </w:style>
  <w:style w:type="paragraph" w:styleId="af0">
    <w:name w:val="annotation text"/>
    <w:basedOn w:val="a"/>
    <w:link w:val="af1"/>
    <w:uiPriority w:val="99"/>
    <w:unhideWhenUsed/>
    <w:rsid w:val="00E20F8D"/>
    <w:pPr>
      <w:jc w:val="left"/>
    </w:pPr>
  </w:style>
  <w:style w:type="character" w:customStyle="1" w:styleId="af1">
    <w:name w:val="コメント文字列 (文字)"/>
    <w:basedOn w:val="a0"/>
    <w:link w:val="af0"/>
    <w:uiPriority w:val="99"/>
    <w:rsid w:val="00E20F8D"/>
    <w:rPr>
      <w:rFonts w:ascii="ＭＳ 明朝" w:eastAsia="ＭＳ 明朝" w:hAnsi="ＭＳ 明朝"/>
    </w:rPr>
  </w:style>
  <w:style w:type="paragraph" w:styleId="af2">
    <w:name w:val="annotation subject"/>
    <w:basedOn w:val="af0"/>
    <w:next w:val="af0"/>
    <w:link w:val="af3"/>
    <w:uiPriority w:val="99"/>
    <w:semiHidden/>
    <w:unhideWhenUsed/>
    <w:rsid w:val="00E20F8D"/>
    <w:rPr>
      <w:b/>
      <w:bCs/>
    </w:rPr>
  </w:style>
  <w:style w:type="character" w:customStyle="1" w:styleId="af3">
    <w:name w:val="コメント内容 (文字)"/>
    <w:basedOn w:val="af1"/>
    <w:link w:val="af2"/>
    <w:uiPriority w:val="99"/>
    <w:semiHidden/>
    <w:rsid w:val="00E20F8D"/>
    <w:rPr>
      <w:rFonts w:ascii="ＭＳ 明朝" w:eastAsia="ＭＳ 明朝" w:hAnsi="ＭＳ 明朝"/>
      <w:b/>
      <w:bCs/>
    </w:rPr>
  </w:style>
  <w:style w:type="paragraph" w:styleId="Web">
    <w:name w:val="Normal (Web)"/>
    <w:basedOn w:val="a"/>
    <w:uiPriority w:val="99"/>
    <w:semiHidden/>
    <w:unhideWhenUsed/>
    <w:rsid w:val="009D0C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028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248</Words>
  <Characters>1415</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